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1063"/>
        <w:gridCol w:w="982"/>
        <w:gridCol w:w="768"/>
        <w:gridCol w:w="236"/>
        <w:gridCol w:w="3062"/>
      </w:tblGrid>
      <w:tr w:rsidR="00BC545B" w:rsidRPr="00BC545B" w:rsidTr="00BC545B">
        <w:trPr>
          <w:trHeight w:val="255"/>
        </w:trPr>
        <w:tc>
          <w:tcPr>
            <w:tcW w:w="3234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63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2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62" w:type="dxa"/>
            <w:noWrap/>
            <w:hideMark/>
          </w:tcPr>
          <w:p w:rsidR="00BC545B" w:rsidRPr="00BC545B" w:rsidRDefault="00BC545B" w:rsidP="004C7A1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Приложение 13</w:t>
            </w:r>
          </w:p>
        </w:tc>
      </w:tr>
      <w:tr w:rsidR="00BC545B" w:rsidRPr="00BC545B" w:rsidTr="00BC545B">
        <w:trPr>
          <w:trHeight w:val="255"/>
        </w:trPr>
        <w:tc>
          <w:tcPr>
            <w:tcW w:w="3234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2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62" w:type="dxa"/>
            <w:noWrap/>
            <w:hideMark/>
          </w:tcPr>
          <w:p w:rsidR="00BC545B" w:rsidRPr="00BC545B" w:rsidRDefault="00BC545B" w:rsidP="00BC545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 решению Тульской городской</w:t>
            </w:r>
          </w:p>
        </w:tc>
      </w:tr>
      <w:tr w:rsidR="00BC545B" w:rsidRPr="00BC545B" w:rsidTr="00BC545B">
        <w:trPr>
          <w:trHeight w:val="255"/>
        </w:trPr>
        <w:tc>
          <w:tcPr>
            <w:tcW w:w="3234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2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62" w:type="dxa"/>
            <w:noWrap/>
            <w:hideMark/>
          </w:tcPr>
          <w:p w:rsidR="00BC545B" w:rsidRPr="00BC545B" w:rsidRDefault="00BC545B" w:rsidP="00BC545B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от ___________ № _______</w:t>
            </w:r>
          </w:p>
        </w:tc>
      </w:tr>
      <w:tr w:rsidR="00BC545B" w:rsidRPr="00BC545B" w:rsidTr="00BC545B">
        <w:trPr>
          <w:trHeight w:val="255"/>
        </w:trPr>
        <w:tc>
          <w:tcPr>
            <w:tcW w:w="3234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2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noWrap/>
            <w:hideMark/>
          </w:tcPr>
          <w:p w:rsidR="00BC545B" w:rsidRPr="00BC545B" w:rsidRDefault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:rsidR="00BC545B" w:rsidRPr="00BC545B" w:rsidRDefault="00BC545B" w:rsidP="00BC545B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62" w:type="dxa"/>
            <w:noWrap/>
            <w:hideMark/>
          </w:tcPr>
          <w:p w:rsidR="00BC545B" w:rsidRPr="00BC545B" w:rsidRDefault="00BC545B" w:rsidP="00BC545B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545B" w:rsidRPr="00BC545B" w:rsidTr="00BC545B">
        <w:trPr>
          <w:trHeight w:val="829"/>
        </w:trPr>
        <w:tc>
          <w:tcPr>
            <w:tcW w:w="9345" w:type="dxa"/>
            <w:gridSpan w:val="6"/>
            <w:hideMark/>
          </w:tcPr>
          <w:p w:rsidR="00BC545B" w:rsidRPr="00BC545B" w:rsidRDefault="00BC545B" w:rsidP="00BC545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Перечень и объем бюджетных ассигнований бюджета муниципального образования город Тула</w:t>
            </w:r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на финансовое обеспечение </w:t>
            </w:r>
            <w:proofErr w:type="gramStart"/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реализации  муниципальных</w:t>
            </w:r>
            <w:proofErr w:type="gramEnd"/>
            <w:r w:rsidRPr="00BC545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программ муниципального образования город Тула по разделам, подразделам, целевым статьям, группам и подгруппам видов расходов классификации расходов бюджета  муниципального образования город Тула  на  2019 год</w:t>
            </w:r>
          </w:p>
        </w:tc>
      </w:tr>
    </w:tbl>
    <w:p w:rsidR="007F6BD8" w:rsidRDefault="004C7A1B" w:rsidP="004C7A1B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4C7A1B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9923" w:type="dxa"/>
        <w:tblInd w:w="-431" w:type="dxa"/>
        <w:tblLook w:val="04A0" w:firstRow="1" w:lastRow="0" w:firstColumn="1" w:lastColumn="0" w:noHBand="0" w:noVBand="1"/>
      </w:tblPr>
      <w:tblGrid>
        <w:gridCol w:w="3828"/>
        <w:gridCol w:w="1276"/>
        <w:gridCol w:w="1386"/>
        <w:gridCol w:w="601"/>
        <w:gridCol w:w="793"/>
        <w:gridCol w:w="2039"/>
      </w:tblGrid>
      <w:tr w:rsidR="004C7A1B" w:rsidRPr="004C7A1B" w:rsidTr="00D50619">
        <w:trPr>
          <w:trHeight w:val="20"/>
          <w:tblHeader/>
        </w:trPr>
        <w:tc>
          <w:tcPr>
            <w:tcW w:w="3828" w:type="dxa"/>
            <w:vAlign w:val="center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vAlign w:val="center"/>
            <w:hideMark/>
          </w:tcPr>
          <w:p w:rsid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Целевая 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</w:p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0" w:type="auto"/>
            <w:vAlign w:val="center"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0" w:type="auto"/>
            <w:vAlign w:val="center"/>
            <w:hideMark/>
          </w:tcPr>
          <w:p w:rsid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0" w:type="auto"/>
            <w:vAlign w:val="center"/>
            <w:hideMark/>
          </w:tcPr>
          <w:p w:rsid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039" w:type="dxa"/>
            <w:vAlign w:val="center"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2019 год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7 314 559 800,00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3 131 377 800,00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2 768 641 100,00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</w:t>
            </w:r>
            <w:bookmarkStart w:id="0" w:name="_GoBack"/>
            <w:bookmarkEnd w:id="0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596 541 800,00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591 958 700,00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591 958 700,00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4 583 100,00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2 151 599 300,00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2 151 599 300,00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содержание зданий и оплату коммунальных услуг)"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0110380060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165 119 300,00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52 788 900,00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52 788 900,00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"Приобретение объектов недвижимого имущества"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74 823 000,00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приобретению объектов недвижимого имущества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74 823 000,00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74 823 000,00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в микрорайоне Левобережный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0110512100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55 177 000,00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32 770 300,00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32 770 300,00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32 770 300,00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3 576 307 100,00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3 292 185 800,00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654 365 800,00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650 419 200,00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638 795 200,00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11 624 000,00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2 637 820 000,00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2 615 920 000,00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2 483 332 500,00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132 587 500,00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53 253 600,00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предписаний  надзорных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46 053 600,00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46 053 600,00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запасов  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содержание зданий и оплату коммунальных услуг)"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204 549 000,00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117 143 000,00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117 143 000,00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84 587 100,00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83 567 100,00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83 167 700,00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282 484 100,00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265 099 200,00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документации,  выполнению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предписаний  надзорных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151 174 500,00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83 868 900,00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74 748 900,00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36 664 800,00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36 664 800,00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38 084 100,00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38 084 100,00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53 284 800,00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31 520 300,00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21 764 500,00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документации,  выполнению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предписаний  надзорных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10 520 800,00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10 520 800,00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10 520 800,00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запасов в муниципальные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0140311040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173 216 300,00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29 926 500,00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26 906 000,00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2 845 500,00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141 243 200,00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141 243 200,00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125 510 000,00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125 510 000,00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15 718 400,00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15 718 400,00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1 499 600,00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687 272 600,00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428 895 800,00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381 657 800,00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381 657 800,00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220 347 700,00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220 347 700,00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161 310 100,00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161 310 100,00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праздничных, торжественных, юбилейных, культурно-массовых и досуговых мероприятий"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праздничных, торжественных, юбилейных, культурно-массовых и досуговых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9 850 100,00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8 073 100,00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4 513 800,00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32 874 100,00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6 530 700,00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6 530 700,00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Оплата дополнительного отпуска работникам муниципальных библиотек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(структурных подразделений), расположенных на территории Тульской области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0210480130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246 600 900,00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235 246 900,00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культурно-массовых мероприятий и конкурсов различных уровней"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 мероприятий и конкурсов различных уровней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4 131 800,00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11 775 900,00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10 294 400,00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411 953 700,00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401 364 700,00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374 939 900,00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374 939 900,00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77 155 700,00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77 155 700,00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4 206 700,00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22 218 100,00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8 861 500,00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и монтаж основных средств, материальных запасов для развития и укрепления материально-технической базы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учреждений  физической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собственности, в рамках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10 466 400,00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10 466 400,00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10 466 400,00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Всероссийского физкультурно-спортивного комплекса "Готов к труду и обороне" в рамках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9 484 800,00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969 200,00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295 935 700,00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257 435 700,00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25 372 100,00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1 192 315 800,00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обеспечению  потребности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19 896 200,00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19 296 200,00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19 296 200,00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412 550 700,00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412 550 700,00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412 550 700,00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503 848 700,00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377 848 700,00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377 848 700,00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377 848 700,00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377 848 700,00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ремонта и содержания объектов транспортной инфраструктуры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0520312450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19 120 200,00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17 886 400,00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359 400,00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бесхозяйных объектов недвижимого имущества и признание права муниципальной собственности на такие бесхозяйные объекты недвижимого имущества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06Б0412640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99 865 800,00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21 330 800,00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73 146 900,00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развитию информационной и консультационной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составляющей  поддержки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малого и среднего предпринимательства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субсидий юридическим лицам (за исключением субсидий муниципальным учреждениям),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09Б0211520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1 573 610 100,00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1 516 245 100,00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434 422 300,00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434 422 300,00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434 422 300,00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434 422 300,00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392 980 500,00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392 980 500,00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392 980 500,00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392 980 500,00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558 810 400,00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9 289 300,00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9 289 300,00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9 289 300,00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9 289 300,00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43 519 000,00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20 619 000,00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комплексному  благоустройству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дворовых территорий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13 846 000,00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11 443 300,00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1 879 700,00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1 879 700,00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сфере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156 995 900,00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113 018 700,00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5 898 500,00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5 898 500,00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5 898 500,00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5 898 500,00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80 960 200,00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80 960 200,00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80 960 200,00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80 960 200,00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по санитарно-защитным зонам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1110614090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43 977 200,00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39 601 300,00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4 375 900,00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439 647 300,00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385 382 000,00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383 529 900,00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383 529 900,00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383 529 900,00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383 529 900,00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автоматизации бюджетного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процесса  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54 265 300,00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44 494 900,00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9 770 400,00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9 581 400,00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9 581 400,00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незаконного употребления наркотиков и других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Предупреждение совершения противоправных действий несовершеннолетними, употребляющими наркотические и другие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1 434 000,00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8 684 200,00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и строительство сетей газоснабжения в д.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Гостеевка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 Тулы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11 212 000,00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11 212 000,00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11 212 000,00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1 628 200,00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9 328 800,00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47 480 700,00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47 480 700,00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4 492 500,00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4 492 500,00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4 492 500,00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4 492 500,00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Центрального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2 703 300,00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33 954 600,00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4 483 500,00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4 324 300,00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43 803 000,00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43 803 000,00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5 565 000,00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Привокзального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праздничным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17Б0300000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свалок  на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территории Привокзального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35 590 000,00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28 133 700,00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7 456 300,00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7 006 500,00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7 006 500,00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29 148 500,00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29 148 500,00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Советского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Советского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23 773 400,00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19 911 200,00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3 862 200,00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2 809 700,00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62 199 300,00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62 199 300,00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Создание, содержание и ремонт объектов благоустройства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общегородских субботников на территории Зареченского территориального округа"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Зареченского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48 459 300,00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42 503 200,00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5 956 100,00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5 808 100,00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5 808 100,00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40 495 100,00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40 495 100,00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2 235 000,00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общегородских субботников на территории Пролетарского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общегородских субботников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стихийных свалок на территории Пролетарского территориального округа"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Ликвидация стихийных свалок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816 600,00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34 198 300,00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29 475 700,00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4 722 600,00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4 382 800,00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4 382 800,00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293 000,00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223 821 500,00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223 821 500,00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12 257 500,00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"Перевод квартир в многоквартирных домах на индивидуальные источники отопления"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6 822 700,00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переводу квартир в многоквартирных домах на индивидуальные источники отопления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6 822 700,00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6 822 700,00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21Б0312250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6 822 700,00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57 529 800,00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57 529 800,00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57 529 800,00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57 529 800,00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32 252 800,00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32 252 800,00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32 252 800,00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32 252 800,00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многоквартирных домов (лифтового оборудования)"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капитальному ремонту общего имущества в многоквартирных домах (лифтового оборудования)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5 775 000,00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 на участках для граждан, имеющих трех и более детей"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 на участках для граждан, имеющих трех и более детей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8 508 500,00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100 809 500,00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100 809 500,00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608 800,00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1 034 700,00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82 198 700,00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82 198 700,00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61 177 700,00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61 177 700,00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20 221 000,00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20 221 000,00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11 274 500,00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1 086 493 836,00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1 086 493 836,00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градостроительной, землеустроительной документации и местных нормативов градостроительного регулирования"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Разработка и актуализация документации системы жилищно-коммунального хозяйства, градостроительной, землеустроительной и местных нормативов градостроительного регулирования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17 343 200,00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58 846 900,00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58 846 900,00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58 846 900,00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48 657 100,00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8 347 200,00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1 245 900,00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 - 2",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культурой,  спортом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городского центра бокса,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жилищного строительства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жилищного строительства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г.Тулы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" (газ, канализация, водоснабжение, теплоснабжение),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225 729 836,00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211 564 964,00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211 564 964,00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Канализование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п. Косая Гора (Прогресс),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31 702 900,00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6 568 100,00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Обидимо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23 440 200,00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сетей водоснабжения д.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Кишкино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Газификация  жилых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домов по Бытовым проездам, Пролетарский территориальный округ муниципального образования город Тула,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9 306 400,00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пос.Волынцевский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с.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Волынцево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д.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Теплое,   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4 643 600,00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Барыбинка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8 950 900,00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д.Жировка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Варфоломеево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д. Ильино,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242 064,00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индивидуальных  жилых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домов  в пос. 1-2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Лихвинский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Китаевка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27 145 000,00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Матвеевские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Дачи,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29 622 400,00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Устройство тепловой сети для МБОУ "ЦО №52 им. В.В. Лапина" в с. Зайцево (школа),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10 265 200,00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16 961 700,00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Реконструкция подземного газопровода низкого давления с целью увеличения пропускной способности существующей сети газораспределения, необходимой для перевода жилых домов №№ 7,9,11,13,15, расположенных в городе Тула по ул.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Филимоновская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на индивидуальные источники отопления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16 770 000,00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 - Строительство котельной с инженерной инфраструктурой для теплоснабжения центра бокса и футбольных полей,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водопроводной сети с устройством дополнительных колодцев с.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Обидимо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3 993 500,00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внутрипоселковых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14 164 872,00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14 164 872,00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Варфоломеево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д. Ильино,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14 164 872,00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22 571 200,00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20 098 400,00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2 417 800,00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2 417 800,00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38 591 900,00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38 591 900,00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33 880 700,00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4 671 500,00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"Стимулирование развития жилищного строительства на территории муниципального образования город Тула"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38 028 900,00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Мероприятие по стимулированию развития жилищного строительства на </w:t>
            </w: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муниципального образования город Тула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23Б1012060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38 028 900,00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38 028 900,00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Магистральная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улица 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Хворостухина</w:t>
            </w:r>
            <w:proofErr w:type="spellEnd"/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участке от ул. Бондаренко до ул. Кирова в г. Туле, в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23Б1012060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38 028 900,00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389 260 600,00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236 518 000,00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50 381 000,00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 - 2",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186 137 000,00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152 742 600,00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152 742 600,00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 - 2",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152 742 600,00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256 686 500,00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179 851 100,00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179 851 100,00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43 207 600,00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83 542 400,00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53 101 100,00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76 835 400,00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76 835 400,00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32 811 800,00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32 811 800,00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11 211 800,00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4 593 800,00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4 313 200,00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2 660 400,00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306 100,00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275 100,00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138 900,00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2018-2022 годы"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2018-2022 годы"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86 666 700,00</w:t>
            </w:r>
          </w:p>
        </w:tc>
      </w:tr>
      <w:tr w:rsidR="004C7A1B" w:rsidRPr="004C7A1B" w:rsidTr="00D50619">
        <w:trPr>
          <w:trHeight w:val="20"/>
        </w:trPr>
        <w:tc>
          <w:tcPr>
            <w:tcW w:w="3828" w:type="dxa"/>
            <w:hideMark/>
          </w:tcPr>
          <w:p w:rsidR="004C7A1B" w:rsidRPr="004C7A1B" w:rsidRDefault="004C7A1B" w:rsidP="004C7A1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noWrap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39" w:type="dxa"/>
            <w:noWrap/>
            <w:hideMark/>
          </w:tcPr>
          <w:p w:rsidR="004C7A1B" w:rsidRPr="004C7A1B" w:rsidRDefault="004C7A1B" w:rsidP="004C7A1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C7A1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13 975 516 236,00</w:t>
            </w:r>
          </w:p>
        </w:tc>
      </w:tr>
    </w:tbl>
    <w:p w:rsidR="00D50619" w:rsidRDefault="00D50619" w:rsidP="004C7A1B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4C7A1B" w:rsidRPr="004C7A1B" w:rsidRDefault="00D50619" w:rsidP="004C7A1B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D50619">
        <w:rPr>
          <w:rFonts w:ascii="Courier New" w:hAnsi="Courier New" w:cs="Courier New"/>
          <w:b/>
          <w:sz w:val="16"/>
          <w:szCs w:val="16"/>
        </w:rPr>
        <w:t>Начальник финансового управления администрации города Тулы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Н.Е. Кондаурова</w:t>
      </w:r>
    </w:p>
    <w:sectPr w:rsidR="004C7A1B" w:rsidRPr="004C7A1B" w:rsidSect="00D506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A1B" w:rsidRDefault="004C7A1B" w:rsidP="004C7A1B">
      <w:pPr>
        <w:spacing w:after="0" w:line="240" w:lineRule="auto"/>
      </w:pPr>
      <w:r>
        <w:separator/>
      </w:r>
    </w:p>
  </w:endnote>
  <w:endnote w:type="continuationSeparator" w:id="0">
    <w:p w:rsidR="004C7A1B" w:rsidRDefault="004C7A1B" w:rsidP="004C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B" w:rsidRDefault="004C7A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B" w:rsidRDefault="004C7A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B" w:rsidRDefault="004C7A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A1B" w:rsidRDefault="004C7A1B" w:rsidP="004C7A1B">
      <w:pPr>
        <w:spacing w:after="0" w:line="240" w:lineRule="auto"/>
      </w:pPr>
      <w:r>
        <w:separator/>
      </w:r>
    </w:p>
  </w:footnote>
  <w:footnote w:type="continuationSeparator" w:id="0">
    <w:p w:rsidR="004C7A1B" w:rsidRDefault="004C7A1B" w:rsidP="004C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B" w:rsidRDefault="004C7A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054823"/>
      <w:docPartObj>
        <w:docPartGallery w:val="Page Numbers (Top of Page)"/>
        <w:docPartUnique/>
      </w:docPartObj>
    </w:sdtPr>
    <w:sdtEndPr/>
    <w:sdtContent>
      <w:p w:rsidR="004C7A1B" w:rsidRDefault="004C7A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619">
          <w:rPr>
            <w:noProof/>
          </w:rPr>
          <w:t>21</w:t>
        </w:r>
        <w:r>
          <w:fldChar w:fldCharType="end"/>
        </w:r>
      </w:p>
    </w:sdtContent>
  </w:sdt>
  <w:p w:rsidR="004C7A1B" w:rsidRDefault="004C7A1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A1B" w:rsidRDefault="004C7A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5B"/>
    <w:rsid w:val="004C7A1B"/>
    <w:rsid w:val="007F6BD8"/>
    <w:rsid w:val="00BC545B"/>
    <w:rsid w:val="00D5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E8EAA-3B20-4EDA-89B2-6705F772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7A1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C7A1B"/>
    <w:rPr>
      <w:color w:val="954F72"/>
      <w:u w:val="single"/>
    </w:rPr>
  </w:style>
  <w:style w:type="paragraph" w:customStyle="1" w:styleId="xl66">
    <w:name w:val="xl66"/>
    <w:basedOn w:val="a"/>
    <w:rsid w:val="004C7A1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C7A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C7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A1B"/>
  </w:style>
  <w:style w:type="paragraph" w:styleId="a8">
    <w:name w:val="footer"/>
    <w:basedOn w:val="a"/>
    <w:link w:val="a9"/>
    <w:uiPriority w:val="99"/>
    <w:unhideWhenUsed/>
    <w:rsid w:val="004C7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A1B"/>
  </w:style>
  <w:style w:type="paragraph" w:styleId="aa">
    <w:name w:val="Balloon Text"/>
    <w:basedOn w:val="a"/>
    <w:link w:val="ab"/>
    <w:uiPriority w:val="99"/>
    <w:semiHidden/>
    <w:unhideWhenUsed/>
    <w:rsid w:val="00D5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17393</Words>
  <Characters>99143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cp:lastPrinted>2018-11-14T12:38:00Z</cp:lastPrinted>
  <dcterms:created xsi:type="dcterms:W3CDTF">2018-11-14T12:23:00Z</dcterms:created>
  <dcterms:modified xsi:type="dcterms:W3CDTF">2018-11-14T12:42:00Z</dcterms:modified>
</cp:coreProperties>
</file>